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E74C70" w14:textId="5BCAB0A5" w:rsidR="004C495E" w:rsidRPr="009C4C67" w:rsidRDefault="007944FC" w:rsidP="006C5E2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Пояснительная записка</w:t>
      </w:r>
    </w:p>
    <w:p w14:paraId="6BE5691B" w14:textId="77B27D7A" w:rsidR="009C4C67" w:rsidRDefault="007944FC" w:rsidP="006C5E22">
      <w:pPr>
        <w:spacing w:before="240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</w:t>
      </w:r>
      <w:r w:rsidR="00131224">
        <w:rPr>
          <w:rFonts w:ascii="Times New Roman" w:hAnsi="Times New Roman" w:cs="Times New Roman"/>
          <w:sz w:val="24"/>
          <w:szCs w:val="24"/>
        </w:rPr>
        <w:t>роект</w:t>
      </w:r>
      <w:r>
        <w:rPr>
          <w:rFonts w:ascii="Times New Roman" w:hAnsi="Times New Roman" w:cs="Times New Roman"/>
          <w:sz w:val="24"/>
          <w:szCs w:val="24"/>
        </w:rPr>
        <w:t>у</w:t>
      </w:r>
      <w:r w:rsidR="00131224">
        <w:rPr>
          <w:rFonts w:ascii="Times New Roman" w:hAnsi="Times New Roman" w:cs="Times New Roman"/>
          <w:sz w:val="24"/>
          <w:szCs w:val="24"/>
        </w:rPr>
        <w:t xml:space="preserve"> </w:t>
      </w:r>
      <w:r w:rsidR="00131224" w:rsidRPr="00131224">
        <w:rPr>
          <w:rFonts w:ascii="Times New Roman" w:hAnsi="Times New Roman" w:cs="Times New Roman"/>
          <w:sz w:val="24"/>
          <w:szCs w:val="24"/>
        </w:rPr>
        <w:t>решени</w:t>
      </w:r>
      <w:r w:rsidR="00131224">
        <w:rPr>
          <w:rFonts w:ascii="Times New Roman" w:hAnsi="Times New Roman" w:cs="Times New Roman"/>
          <w:sz w:val="24"/>
          <w:szCs w:val="24"/>
        </w:rPr>
        <w:t>я</w:t>
      </w:r>
      <w:r w:rsidR="00131224" w:rsidRPr="00131224">
        <w:rPr>
          <w:rFonts w:ascii="Times New Roman" w:hAnsi="Times New Roman" w:cs="Times New Roman"/>
          <w:sz w:val="24"/>
          <w:szCs w:val="24"/>
        </w:rPr>
        <w:t xml:space="preserve"> Совета депутатов </w:t>
      </w:r>
      <w:r w:rsidR="00131224">
        <w:rPr>
          <w:rFonts w:ascii="Times New Roman" w:hAnsi="Times New Roman" w:cs="Times New Roman"/>
          <w:sz w:val="24"/>
          <w:szCs w:val="24"/>
        </w:rPr>
        <w:t>муниципального</w:t>
      </w:r>
      <w:r w:rsidR="00131224" w:rsidRPr="00131224">
        <w:rPr>
          <w:rFonts w:ascii="Times New Roman" w:hAnsi="Times New Roman" w:cs="Times New Roman"/>
          <w:sz w:val="24"/>
          <w:szCs w:val="24"/>
        </w:rPr>
        <w:t xml:space="preserve"> округа город Шахунья Нижегородской области</w:t>
      </w:r>
      <w:r w:rsidR="00131224">
        <w:rPr>
          <w:rFonts w:ascii="Times New Roman" w:hAnsi="Times New Roman" w:cs="Times New Roman"/>
          <w:sz w:val="24"/>
          <w:szCs w:val="24"/>
        </w:rPr>
        <w:t xml:space="preserve"> «</w:t>
      </w:r>
      <w:r w:rsidR="00131224" w:rsidRPr="00131224">
        <w:rPr>
          <w:rFonts w:ascii="Times New Roman" w:hAnsi="Times New Roman" w:cs="Times New Roman"/>
          <w:sz w:val="24"/>
          <w:szCs w:val="24"/>
        </w:rPr>
        <w:t xml:space="preserve">Об утверждении </w:t>
      </w:r>
      <w:r w:rsidR="003A03D4" w:rsidRPr="00D10EB8">
        <w:rPr>
          <w:rFonts w:ascii="Times New Roman" w:hAnsi="Times New Roman" w:cs="Times New Roman"/>
          <w:sz w:val="24"/>
          <w:szCs w:val="24"/>
        </w:rPr>
        <w:t>Положения о муниципальном земельном контроле на территории муниципального округа город Шахунья Нижегородской области</w:t>
      </w:r>
      <w:r w:rsidR="00131224">
        <w:rPr>
          <w:rFonts w:ascii="Times New Roman" w:hAnsi="Times New Roman" w:cs="Times New Roman"/>
          <w:sz w:val="24"/>
          <w:szCs w:val="24"/>
        </w:rPr>
        <w:t>»</w:t>
      </w:r>
    </w:p>
    <w:p w14:paraId="1AF21D97" w14:textId="77777777" w:rsidR="00E8274D" w:rsidRPr="004568B1" w:rsidRDefault="00E8274D" w:rsidP="006C5E22">
      <w:pPr>
        <w:tabs>
          <w:tab w:val="left" w:pos="993"/>
        </w:tabs>
        <w:autoSpaceDE w:val="0"/>
        <w:autoSpaceDN w:val="0"/>
        <w:adjustRightInd w:val="0"/>
        <w:spacing w:before="240"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568B1">
        <w:rPr>
          <w:rFonts w:ascii="Times New Roman" w:hAnsi="Times New Roman" w:cs="Times New Roman"/>
          <w:b/>
          <w:sz w:val="24"/>
          <w:szCs w:val="24"/>
        </w:rPr>
        <w:t>1.</w:t>
      </w:r>
      <w:r w:rsidRPr="004568B1">
        <w:rPr>
          <w:rFonts w:ascii="Times New Roman" w:hAnsi="Times New Roman" w:cs="Times New Roman"/>
          <w:b/>
          <w:sz w:val="24"/>
          <w:szCs w:val="24"/>
        </w:rPr>
        <w:tab/>
        <w:t>Краткое описание предлагаемого регулирования.</w:t>
      </w:r>
    </w:p>
    <w:p w14:paraId="5565E499" w14:textId="2CA8EE4B" w:rsidR="00E8274D" w:rsidRPr="004568B1" w:rsidRDefault="00E8274D" w:rsidP="006C5E22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68B1">
        <w:rPr>
          <w:rFonts w:ascii="Times New Roman" w:hAnsi="Times New Roman" w:cs="Times New Roman"/>
          <w:sz w:val="24"/>
          <w:szCs w:val="24"/>
        </w:rPr>
        <w:t>Проект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4568B1">
        <w:rPr>
          <w:rFonts w:ascii="Times New Roman" w:hAnsi="Times New Roman" w:cs="Times New Roman"/>
          <w:sz w:val="24"/>
          <w:szCs w:val="24"/>
        </w:rPr>
        <w:t xml:space="preserve"> решения Совета депутатов муниципального округа город Шахунья Нижегородской области «Об утверждении Положения о муниципальном </w:t>
      </w:r>
      <w:r w:rsidR="004F0D36" w:rsidRPr="00D10EB8">
        <w:rPr>
          <w:rFonts w:ascii="Times New Roman" w:hAnsi="Times New Roman" w:cs="Times New Roman"/>
          <w:sz w:val="24"/>
          <w:szCs w:val="24"/>
        </w:rPr>
        <w:t>земельном</w:t>
      </w:r>
      <w:r w:rsidRPr="004568B1">
        <w:rPr>
          <w:rFonts w:ascii="Times New Roman" w:hAnsi="Times New Roman" w:cs="Times New Roman"/>
          <w:sz w:val="24"/>
          <w:szCs w:val="24"/>
        </w:rPr>
        <w:t xml:space="preserve"> контроле на территории муниципального округа город Шахунья Нижегородской области» (далее – Проект) </w:t>
      </w:r>
      <w:r w:rsidRPr="00EB40D4">
        <w:rPr>
          <w:rFonts w:ascii="Times New Roman" w:hAnsi="Times New Roman" w:cs="Times New Roman"/>
          <w:sz w:val="24"/>
          <w:szCs w:val="24"/>
        </w:rPr>
        <w:t>предлагается утвердить</w:t>
      </w:r>
      <w:r w:rsidR="002D4E4D">
        <w:rPr>
          <w:rFonts w:ascii="Times New Roman" w:hAnsi="Times New Roman" w:cs="Times New Roman"/>
          <w:sz w:val="24"/>
          <w:szCs w:val="24"/>
        </w:rPr>
        <w:t xml:space="preserve"> новое</w:t>
      </w:r>
      <w:r w:rsidRPr="00EB40D4">
        <w:rPr>
          <w:rFonts w:ascii="Times New Roman" w:hAnsi="Times New Roman" w:cs="Times New Roman"/>
          <w:sz w:val="24"/>
          <w:szCs w:val="24"/>
        </w:rPr>
        <w:t xml:space="preserve"> Положение о муниципальном </w:t>
      </w:r>
      <w:r w:rsidR="004F0D36" w:rsidRPr="00D10EB8">
        <w:rPr>
          <w:rFonts w:ascii="Times New Roman" w:hAnsi="Times New Roman" w:cs="Times New Roman"/>
          <w:sz w:val="24"/>
          <w:szCs w:val="24"/>
        </w:rPr>
        <w:t>земельном</w:t>
      </w:r>
      <w:r w:rsidRPr="00EB40D4">
        <w:rPr>
          <w:rFonts w:ascii="Times New Roman" w:hAnsi="Times New Roman" w:cs="Times New Roman"/>
          <w:sz w:val="24"/>
          <w:szCs w:val="24"/>
        </w:rPr>
        <w:t xml:space="preserve"> контроле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68B1">
        <w:rPr>
          <w:rFonts w:ascii="Times New Roman" w:hAnsi="Times New Roman" w:cs="Times New Roman"/>
          <w:sz w:val="24"/>
          <w:szCs w:val="24"/>
        </w:rPr>
        <w:t>на территории муниципального округа город Шахунья Нижегородской области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4568B1">
        <w:rPr>
          <w:rFonts w:ascii="Times New Roman" w:hAnsi="Times New Roman" w:cs="Times New Roman"/>
          <w:sz w:val="24"/>
          <w:szCs w:val="24"/>
        </w:rPr>
        <w:t>разработан</w:t>
      </w:r>
      <w:r>
        <w:rPr>
          <w:rFonts w:ascii="Times New Roman" w:hAnsi="Times New Roman" w:cs="Times New Roman"/>
          <w:sz w:val="24"/>
          <w:szCs w:val="24"/>
        </w:rPr>
        <w:t>ное</w:t>
      </w:r>
      <w:r w:rsidRPr="004568B1">
        <w:rPr>
          <w:rFonts w:ascii="Times New Roman" w:hAnsi="Times New Roman" w:cs="Times New Roman"/>
          <w:sz w:val="24"/>
          <w:szCs w:val="24"/>
        </w:rPr>
        <w:t xml:space="preserve"> в соответствии со </w:t>
      </w:r>
      <w:r w:rsidR="002554BA" w:rsidRPr="002554BA">
        <w:rPr>
          <w:rFonts w:ascii="Times New Roman" w:hAnsi="Times New Roman" w:cs="Times New Roman"/>
          <w:sz w:val="24"/>
          <w:szCs w:val="24"/>
        </w:rPr>
        <w:t>статьей 72 Земельного кодекса Российской Федерации</w:t>
      </w:r>
      <w:r w:rsidRPr="004568B1">
        <w:rPr>
          <w:rFonts w:ascii="Times New Roman" w:hAnsi="Times New Roman" w:cs="Times New Roman"/>
          <w:sz w:val="24"/>
          <w:szCs w:val="24"/>
        </w:rPr>
        <w:t>,  Федеральным законом от 20.03.2025 № 33-ФЗ «Об общих принципах организации местного самоуправления в единой системе публичной власти», Федеральным законом от 31.07.2020 № 248-ФЗ «О государственном контроле (надзоре) и муниципальном контроле в Российской Федерации»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4568B1">
        <w:rPr>
          <w:rFonts w:ascii="Times New Roman" w:hAnsi="Times New Roman" w:cs="Times New Roman"/>
          <w:sz w:val="24"/>
          <w:szCs w:val="24"/>
        </w:rPr>
        <w:t>Уставом муниципального округа город Шахунья Нижегородской области.</w:t>
      </w:r>
    </w:p>
    <w:p w14:paraId="40FFAB02" w14:textId="6FF9D993" w:rsidR="00E8274D" w:rsidRPr="00D90C9D" w:rsidRDefault="00D90C9D" w:rsidP="006C5E22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E8274D" w:rsidRPr="00D90C9D">
        <w:rPr>
          <w:rFonts w:ascii="Times New Roman" w:hAnsi="Times New Roman" w:cs="Times New Roman"/>
          <w:b/>
          <w:sz w:val="24"/>
          <w:szCs w:val="24"/>
        </w:rPr>
        <w:t>Основания для проведения оценки регулирующего воздействия.</w:t>
      </w:r>
    </w:p>
    <w:p w14:paraId="2B503502" w14:textId="28793EB8" w:rsidR="00E8274D" w:rsidRDefault="00E8274D" w:rsidP="006C5E22">
      <w:pPr>
        <w:tabs>
          <w:tab w:val="left" w:pos="993"/>
        </w:tabs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62607">
        <w:rPr>
          <w:rFonts w:ascii="Times New Roman" w:hAnsi="Times New Roman" w:cs="Times New Roman"/>
          <w:sz w:val="24"/>
          <w:szCs w:val="24"/>
        </w:rPr>
        <w:t>Основанием является необходимость приведения муниципальн</w:t>
      </w:r>
      <w:r w:rsidR="00FE5636">
        <w:rPr>
          <w:rFonts w:ascii="Times New Roman" w:hAnsi="Times New Roman" w:cs="Times New Roman"/>
          <w:sz w:val="24"/>
          <w:szCs w:val="24"/>
        </w:rPr>
        <w:t>ого</w:t>
      </w:r>
      <w:r w:rsidRPr="00462607">
        <w:rPr>
          <w:rFonts w:ascii="Times New Roman" w:hAnsi="Times New Roman" w:cs="Times New Roman"/>
          <w:sz w:val="24"/>
          <w:szCs w:val="24"/>
        </w:rPr>
        <w:t xml:space="preserve"> правов</w:t>
      </w:r>
      <w:r w:rsidR="00FE5636">
        <w:rPr>
          <w:rFonts w:ascii="Times New Roman" w:hAnsi="Times New Roman" w:cs="Times New Roman"/>
          <w:sz w:val="24"/>
          <w:szCs w:val="24"/>
        </w:rPr>
        <w:t>ого</w:t>
      </w:r>
      <w:r w:rsidRPr="00462607">
        <w:rPr>
          <w:rFonts w:ascii="Times New Roman" w:hAnsi="Times New Roman" w:cs="Times New Roman"/>
          <w:sz w:val="24"/>
          <w:szCs w:val="24"/>
        </w:rPr>
        <w:t xml:space="preserve"> акт</w:t>
      </w:r>
      <w:r w:rsidR="00FE5636">
        <w:rPr>
          <w:rFonts w:ascii="Times New Roman" w:hAnsi="Times New Roman" w:cs="Times New Roman"/>
          <w:sz w:val="24"/>
          <w:szCs w:val="24"/>
        </w:rPr>
        <w:t>а</w:t>
      </w:r>
      <w:r w:rsidRPr="00462607">
        <w:rPr>
          <w:rFonts w:ascii="Times New Roman" w:hAnsi="Times New Roman" w:cs="Times New Roman"/>
          <w:sz w:val="24"/>
          <w:szCs w:val="24"/>
        </w:rPr>
        <w:t xml:space="preserve"> в соответствие с требованиями Федерального закона от 31.07.2020 № 248-ФЗ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68B1">
        <w:rPr>
          <w:rFonts w:ascii="Times New Roman" w:hAnsi="Times New Roman" w:cs="Times New Roman"/>
          <w:sz w:val="24"/>
          <w:szCs w:val="24"/>
        </w:rPr>
        <w:t>«О государственном контроле (надзоре) и муниципальном контроле в Российской Федерации»</w:t>
      </w:r>
      <w:r w:rsidRPr="00462607">
        <w:rPr>
          <w:rFonts w:ascii="Times New Roman" w:hAnsi="Times New Roman" w:cs="Times New Roman"/>
          <w:sz w:val="24"/>
          <w:szCs w:val="24"/>
        </w:rPr>
        <w:t xml:space="preserve">, который </w:t>
      </w:r>
      <w:r w:rsidR="005B41C6">
        <w:rPr>
          <w:rFonts w:ascii="Times New Roman" w:hAnsi="Times New Roman" w:cs="Times New Roman"/>
          <w:sz w:val="24"/>
          <w:szCs w:val="24"/>
        </w:rPr>
        <w:t xml:space="preserve">предусматривает </w:t>
      </w:r>
      <w:r w:rsidRPr="00462607">
        <w:rPr>
          <w:rFonts w:ascii="Times New Roman" w:hAnsi="Times New Roman" w:cs="Times New Roman"/>
          <w:sz w:val="24"/>
          <w:szCs w:val="24"/>
        </w:rPr>
        <w:t>внедрени</w:t>
      </w:r>
      <w:r w:rsidR="005B41C6">
        <w:rPr>
          <w:rFonts w:ascii="Times New Roman" w:hAnsi="Times New Roman" w:cs="Times New Roman"/>
          <w:sz w:val="24"/>
          <w:szCs w:val="24"/>
        </w:rPr>
        <w:t>е</w:t>
      </w:r>
      <w:r w:rsidRPr="00462607">
        <w:rPr>
          <w:rFonts w:ascii="Times New Roman" w:hAnsi="Times New Roman" w:cs="Times New Roman"/>
          <w:sz w:val="24"/>
          <w:szCs w:val="24"/>
        </w:rPr>
        <w:t xml:space="preserve"> риск-ориентированного подхода, приоритета профилактики над контрольными мероприятиями, а также регламентирует порядок их проведения. Кроме того, принятие акта обусловлено необходимостью реализации полномочий органов местного самоуправления по</w:t>
      </w:r>
      <w:r w:rsidR="00E83137">
        <w:rPr>
          <w:rFonts w:ascii="Times New Roman" w:hAnsi="Times New Roman" w:cs="Times New Roman"/>
          <w:sz w:val="24"/>
          <w:szCs w:val="24"/>
        </w:rPr>
        <w:t xml:space="preserve"> осуществлению</w:t>
      </w:r>
      <w:r w:rsidRPr="00462607">
        <w:rPr>
          <w:rFonts w:ascii="Times New Roman" w:hAnsi="Times New Roman" w:cs="Times New Roman"/>
          <w:sz w:val="24"/>
          <w:szCs w:val="24"/>
        </w:rPr>
        <w:t xml:space="preserve"> </w:t>
      </w:r>
      <w:r w:rsidR="00E83137">
        <w:rPr>
          <w:rFonts w:ascii="Times New Roman" w:hAnsi="Times New Roman" w:cs="Times New Roman"/>
          <w:sz w:val="24"/>
          <w:szCs w:val="24"/>
        </w:rPr>
        <w:t xml:space="preserve">муниципального земельного </w:t>
      </w:r>
      <w:r w:rsidRPr="00462607">
        <w:rPr>
          <w:rFonts w:ascii="Times New Roman" w:hAnsi="Times New Roman" w:cs="Times New Roman"/>
          <w:sz w:val="24"/>
          <w:szCs w:val="24"/>
        </w:rPr>
        <w:t>контрол</w:t>
      </w:r>
      <w:r w:rsidR="00E83137">
        <w:rPr>
          <w:rFonts w:ascii="Times New Roman" w:hAnsi="Times New Roman" w:cs="Times New Roman"/>
          <w:sz w:val="24"/>
          <w:szCs w:val="24"/>
        </w:rPr>
        <w:t>я</w:t>
      </w:r>
      <w:r w:rsidRPr="00462607">
        <w:rPr>
          <w:rFonts w:ascii="Times New Roman" w:hAnsi="Times New Roman" w:cs="Times New Roman"/>
          <w:sz w:val="24"/>
          <w:szCs w:val="24"/>
        </w:rPr>
        <w:t xml:space="preserve"> </w:t>
      </w:r>
      <w:r w:rsidR="00E83137">
        <w:rPr>
          <w:rFonts w:ascii="Times New Roman" w:hAnsi="Times New Roman" w:cs="Times New Roman"/>
          <w:sz w:val="24"/>
          <w:szCs w:val="24"/>
        </w:rPr>
        <w:t>в соответствии со</w:t>
      </w:r>
      <w:r w:rsidRPr="00462607">
        <w:rPr>
          <w:rFonts w:ascii="Times New Roman" w:hAnsi="Times New Roman" w:cs="Times New Roman"/>
          <w:sz w:val="24"/>
          <w:szCs w:val="24"/>
        </w:rPr>
        <w:t xml:space="preserve"> статье</w:t>
      </w:r>
      <w:r w:rsidR="00E83137">
        <w:rPr>
          <w:rFonts w:ascii="Times New Roman" w:hAnsi="Times New Roman" w:cs="Times New Roman"/>
          <w:sz w:val="24"/>
          <w:szCs w:val="24"/>
        </w:rPr>
        <w:t>й</w:t>
      </w:r>
      <w:r w:rsidRPr="00462607">
        <w:rPr>
          <w:rFonts w:ascii="Times New Roman" w:hAnsi="Times New Roman" w:cs="Times New Roman"/>
          <w:sz w:val="24"/>
          <w:szCs w:val="24"/>
        </w:rPr>
        <w:t xml:space="preserve"> </w:t>
      </w:r>
      <w:r w:rsidR="004F0D36">
        <w:rPr>
          <w:rFonts w:ascii="Times New Roman" w:hAnsi="Times New Roman" w:cs="Times New Roman"/>
          <w:sz w:val="24"/>
          <w:szCs w:val="24"/>
        </w:rPr>
        <w:t>72 Земельного</w:t>
      </w:r>
      <w:r w:rsidRPr="00462607">
        <w:rPr>
          <w:rFonts w:ascii="Times New Roman" w:hAnsi="Times New Roman" w:cs="Times New Roman"/>
          <w:sz w:val="24"/>
          <w:szCs w:val="24"/>
        </w:rPr>
        <w:t xml:space="preserve"> кодекса РФ.</w:t>
      </w:r>
    </w:p>
    <w:p w14:paraId="3F0E59EE" w14:textId="77777777" w:rsidR="00E8274D" w:rsidRPr="00053883" w:rsidRDefault="00E8274D" w:rsidP="006C5E22">
      <w:pPr>
        <w:pStyle w:val="a3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53883">
        <w:rPr>
          <w:rFonts w:ascii="Times New Roman" w:hAnsi="Times New Roman" w:cs="Times New Roman"/>
          <w:b/>
          <w:color w:val="000000"/>
          <w:sz w:val="24"/>
          <w:szCs w:val="24"/>
        </w:rPr>
        <w:t>Сведения о проблеме, на решение которой направлено предлагаемое регулирование, в том числе:</w:t>
      </w:r>
    </w:p>
    <w:p w14:paraId="249CCEE3" w14:textId="042DA8EE" w:rsidR="00E8274D" w:rsidRDefault="00E8274D" w:rsidP="006C5E22">
      <w:pPr>
        <w:pStyle w:val="a3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68B1">
        <w:rPr>
          <w:rFonts w:ascii="Times New Roman" w:hAnsi="Times New Roman" w:cs="Times New Roman"/>
          <w:color w:val="000000"/>
          <w:sz w:val="24"/>
          <w:szCs w:val="24"/>
        </w:rPr>
        <w:t>Причинами возникновения проблемы в сфере регулирования являются: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у</w:t>
      </w:r>
      <w:r w:rsidRPr="004568B1">
        <w:rPr>
          <w:rFonts w:ascii="Times New Roman" w:hAnsi="Times New Roman" w:cs="Times New Roman"/>
          <w:color w:val="000000"/>
          <w:sz w:val="24"/>
          <w:szCs w:val="24"/>
        </w:rPr>
        <w:t>странение правовой неопределенности</w:t>
      </w:r>
      <w:r>
        <w:rPr>
          <w:rFonts w:ascii="Times New Roman" w:hAnsi="Times New Roman" w:cs="Times New Roman"/>
          <w:color w:val="000000"/>
          <w:sz w:val="24"/>
          <w:szCs w:val="24"/>
        </w:rPr>
        <w:t>; с</w:t>
      </w:r>
      <w:r w:rsidRPr="004568B1">
        <w:rPr>
          <w:rFonts w:ascii="Times New Roman" w:hAnsi="Times New Roman" w:cs="Times New Roman"/>
          <w:color w:val="000000"/>
          <w:sz w:val="24"/>
          <w:szCs w:val="24"/>
        </w:rPr>
        <w:t xml:space="preserve">овершенствование правового регулирования в отдельных сферах, связанных с организацией и осуществлением муниципального </w:t>
      </w:r>
      <w:r w:rsidR="004F0D36" w:rsidRPr="00D10EB8">
        <w:rPr>
          <w:rFonts w:ascii="Times New Roman" w:hAnsi="Times New Roman" w:cs="Times New Roman"/>
          <w:sz w:val="24"/>
          <w:szCs w:val="24"/>
        </w:rPr>
        <w:t>земельно</w:t>
      </w:r>
      <w:r w:rsidR="004F0D36">
        <w:rPr>
          <w:rFonts w:ascii="Times New Roman" w:hAnsi="Times New Roman" w:cs="Times New Roman"/>
          <w:sz w:val="24"/>
          <w:szCs w:val="24"/>
        </w:rPr>
        <w:t>го</w:t>
      </w:r>
      <w:r w:rsidRPr="004568B1">
        <w:rPr>
          <w:rFonts w:ascii="Times New Roman" w:hAnsi="Times New Roman" w:cs="Times New Roman"/>
          <w:color w:val="000000"/>
          <w:sz w:val="24"/>
          <w:szCs w:val="24"/>
        </w:rPr>
        <w:t xml:space="preserve"> контроля </w:t>
      </w:r>
      <w:r w:rsidRPr="004568B1">
        <w:rPr>
          <w:rFonts w:ascii="Times New Roman" w:hAnsi="Times New Roman" w:cs="Times New Roman"/>
          <w:sz w:val="24"/>
          <w:szCs w:val="24"/>
        </w:rPr>
        <w:t>на территории муниципального округа город Шахунья Нижегородской области</w:t>
      </w:r>
      <w:r w:rsidR="00FE5636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  <w:r w:rsidR="00FE5636" w:rsidRPr="00FE5636">
        <w:rPr>
          <w:rFonts w:ascii="Times New Roman" w:hAnsi="Times New Roman" w:cs="Times New Roman"/>
          <w:color w:val="000000"/>
          <w:sz w:val="24"/>
          <w:szCs w:val="24"/>
        </w:rPr>
        <w:t xml:space="preserve">отсутствии единого порядка осуществления муниципального </w:t>
      </w:r>
      <w:r w:rsidR="004F0D36" w:rsidRPr="00D10EB8">
        <w:rPr>
          <w:rFonts w:ascii="Times New Roman" w:hAnsi="Times New Roman" w:cs="Times New Roman"/>
          <w:sz w:val="24"/>
          <w:szCs w:val="24"/>
        </w:rPr>
        <w:t>земельно</w:t>
      </w:r>
      <w:r w:rsidR="004F0D36">
        <w:rPr>
          <w:rFonts w:ascii="Times New Roman" w:hAnsi="Times New Roman" w:cs="Times New Roman"/>
          <w:sz w:val="24"/>
          <w:szCs w:val="24"/>
        </w:rPr>
        <w:t>го</w:t>
      </w:r>
      <w:r w:rsidR="00FE5636" w:rsidRPr="00FE5636">
        <w:rPr>
          <w:rFonts w:ascii="Times New Roman" w:hAnsi="Times New Roman" w:cs="Times New Roman"/>
          <w:color w:val="000000"/>
          <w:sz w:val="24"/>
          <w:szCs w:val="24"/>
        </w:rPr>
        <w:t xml:space="preserve"> контроля, что создает риски оспаривания действий контрольного органа</w:t>
      </w:r>
      <w:r w:rsidR="00FE563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2EB9A29F" w14:textId="77777777" w:rsidR="00E8274D" w:rsidRPr="004568B1" w:rsidRDefault="00E8274D" w:rsidP="006C5E22">
      <w:pPr>
        <w:pStyle w:val="a3"/>
        <w:tabs>
          <w:tab w:val="left" w:pos="993"/>
        </w:tabs>
        <w:autoSpaceDE w:val="0"/>
        <w:autoSpaceDN w:val="0"/>
        <w:adjustRightInd w:val="0"/>
        <w:spacing w:line="240" w:lineRule="auto"/>
        <w:ind w:left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2A08488" w14:textId="77777777" w:rsidR="00E8274D" w:rsidRPr="004568B1" w:rsidRDefault="00E8274D" w:rsidP="006C5E22">
      <w:pPr>
        <w:pStyle w:val="a3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68B1">
        <w:rPr>
          <w:rFonts w:ascii="Times New Roman" w:hAnsi="Times New Roman" w:cs="Times New Roman"/>
          <w:b/>
          <w:color w:val="000000"/>
          <w:sz w:val="24"/>
          <w:szCs w:val="24"/>
        </w:rPr>
        <w:t>4.</w:t>
      </w:r>
      <w:r w:rsidRPr="004568B1">
        <w:rPr>
          <w:rFonts w:ascii="Times New Roman" w:hAnsi="Times New Roman" w:cs="Times New Roman"/>
          <w:b/>
          <w:color w:val="000000"/>
          <w:sz w:val="24"/>
          <w:szCs w:val="24"/>
        </w:rPr>
        <w:tab/>
        <w:t>Предварительная оценка выгод и издержек для социальных групп, а также оценка выгод и издержек сохранения действующего регулирования</w:t>
      </w:r>
      <w:r w:rsidRPr="004568B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30915EC" w14:textId="7E9C7B8A" w:rsidR="00E8274D" w:rsidRDefault="00E8274D" w:rsidP="006C5E22">
      <w:pPr>
        <w:pStyle w:val="a3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568B1">
        <w:rPr>
          <w:rFonts w:ascii="Times New Roman" w:hAnsi="Times New Roman" w:cs="Times New Roman"/>
          <w:color w:val="000000"/>
          <w:sz w:val="24"/>
          <w:szCs w:val="24"/>
        </w:rPr>
        <w:t xml:space="preserve">Принятие проекта решения приведет к ликвидации правовых пробелов, устранению правовых неопределенностей и технических ошибок при осуществлении муниципального </w:t>
      </w:r>
      <w:r w:rsidR="004F0D36" w:rsidRPr="00D10EB8">
        <w:rPr>
          <w:rFonts w:ascii="Times New Roman" w:hAnsi="Times New Roman" w:cs="Times New Roman"/>
          <w:sz w:val="24"/>
          <w:szCs w:val="24"/>
        </w:rPr>
        <w:t>земельно</w:t>
      </w:r>
      <w:r w:rsidR="004F0D36">
        <w:rPr>
          <w:rFonts w:ascii="Times New Roman" w:hAnsi="Times New Roman" w:cs="Times New Roman"/>
          <w:sz w:val="24"/>
          <w:szCs w:val="24"/>
        </w:rPr>
        <w:t>го</w:t>
      </w:r>
      <w:r w:rsidRPr="004568B1">
        <w:rPr>
          <w:rFonts w:ascii="Times New Roman" w:hAnsi="Times New Roman" w:cs="Times New Roman"/>
          <w:color w:val="000000"/>
          <w:sz w:val="24"/>
          <w:szCs w:val="24"/>
        </w:rPr>
        <w:t xml:space="preserve"> контроля </w:t>
      </w:r>
      <w:r w:rsidRPr="004568B1">
        <w:rPr>
          <w:rFonts w:ascii="Times New Roman" w:hAnsi="Times New Roman" w:cs="Times New Roman"/>
          <w:sz w:val="24"/>
          <w:szCs w:val="24"/>
        </w:rPr>
        <w:t>на территории муниципального округа город Шахунья Нижегородской области</w:t>
      </w:r>
      <w:r w:rsidRPr="004568B1"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62641">
        <w:rPr>
          <w:rFonts w:ascii="Times New Roman" w:hAnsi="Times New Roman" w:cs="Times New Roman"/>
          <w:color w:val="000000"/>
          <w:sz w:val="24"/>
          <w:szCs w:val="24"/>
        </w:rPr>
        <w:t xml:space="preserve">Выгоды заключаются в </w:t>
      </w:r>
      <w:r w:rsidR="00FA4304" w:rsidRPr="00FA4304">
        <w:rPr>
          <w:rFonts w:ascii="Times New Roman" w:hAnsi="Times New Roman" w:cs="Times New Roman"/>
          <w:color w:val="000000"/>
          <w:sz w:val="24"/>
          <w:szCs w:val="24"/>
        </w:rPr>
        <w:t>упорядочивании</w:t>
      </w:r>
      <w:r w:rsidR="00FA4304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</w:t>
      </w:r>
      <w:r w:rsidR="004F0D36" w:rsidRPr="00D10EB8">
        <w:rPr>
          <w:rFonts w:ascii="Times New Roman" w:hAnsi="Times New Roman" w:cs="Times New Roman"/>
          <w:sz w:val="24"/>
          <w:szCs w:val="24"/>
        </w:rPr>
        <w:t>земельно</w:t>
      </w:r>
      <w:r w:rsidR="004F0D36">
        <w:rPr>
          <w:rFonts w:ascii="Times New Roman" w:hAnsi="Times New Roman" w:cs="Times New Roman"/>
          <w:sz w:val="24"/>
          <w:szCs w:val="24"/>
        </w:rPr>
        <w:t>го</w:t>
      </w:r>
      <w:r w:rsidRPr="00562641">
        <w:rPr>
          <w:rFonts w:ascii="Times New Roman" w:hAnsi="Times New Roman" w:cs="Times New Roman"/>
          <w:color w:val="000000"/>
          <w:sz w:val="24"/>
          <w:szCs w:val="24"/>
        </w:rPr>
        <w:t xml:space="preserve"> контроля, снижении административной нагрузки на добросовестный бизнес (за счет отнесения объектов к категории низкого риска и акцента на профилактику). Издержки </w:t>
      </w:r>
      <w:r w:rsidR="009D1718">
        <w:rPr>
          <w:rFonts w:ascii="Times New Roman" w:hAnsi="Times New Roman" w:cs="Times New Roman"/>
          <w:color w:val="000000"/>
          <w:sz w:val="24"/>
          <w:szCs w:val="24"/>
        </w:rPr>
        <w:t xml:space="preserve">для </w:t>
      </w:r>
      <w:r w:rsidRPr="00562641">
        <w:rPr>
          <w:rFonts w:ascii="Times New Roman" w:hAnsi="Times New Roman" w:cs="Times New Roman"/>
          <w:color w:val="000000"/>
          <w:sz w:val="24"/>
          <w:szCs w:val="24"/>
        </w:rPr>
        <w:t xml:space="preserve">социальных групп минимальны и выражаются в необходимости соблюдения установленных правил пользования </w:t>
      </w:r>
      <w:r w:rsidR="009D1718">
        <w:rPr>
          <w:rFonts w:ascii="Times New Roman" w:hAnsi="Times New Roman" w:cs="Times New Roman"/>
          <w:color w:val="000000"/>
          <w:sz w:val="24"/>
          <w:szCs w:val="24"/>
        </w:rPr>
        <w:t>земельными участками</w:t>
      </w:r>
      <w:r w:rsidRPr="0056264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43C698C" w14:textId="77777777" w:rsidR="00EC4577" w:rsidRDefault="00EC4577" w:rsidP="006C5E22">
      <w:pPr>
        <w:pStyle w:val="a3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E9AC146" w14:textId="2CAA08FC" w:rsidR="00E8274D" w:rsidRDefault="00EC4577" w:rsidP="006C5E22">
      <w:pPr>
        <w:pStyle w:val="a3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C4577">
        <w:rPr>
          <w:rFonts w:ascii="Times New Roman" w:hAnsi="Times New Roman" w:cs="Times New Roman"/>
          <w:b/>
          <w:bCs/>
          <w:color w:val="000000"/>
          <w:sz w:val="24"/>
          <w:szCs w:val="24"/>
        </w:rPr>
        <w:t>5.</w:t>
      </w:r>
      <w:r w:rsidRPr="00EC4577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  <w:t>Краткое описание.</w:t>
      </w:r>
    </w:p>
    <w:p w14:paraId="40301C3C" w14:textId="4753FE95" w:rsidR="00EC4577" w:rsidRPr="006440B6" w:rsidRDefault="00EC4577" w:rsidP="00EC4577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Проект </w:t>
      </w:r>
      <w:r w:rsidRPr="00EC4577">
        <w:rPr>
          <w:rFonts w:ascii="Times New Roman" w:hAnsi="Times New Roman" w:cs="Times New Roman"/>
          <w:sz w:val="24"/>
          <w:szCs w:val="24"/>
        </w:rPr>
        <w:t xml:space="preserve">устанавливает порядок осуществления муниципального земельного контроля на территории </w:t>
      </w:r>
      <w:r w:rsidRPr="004568B1">
        <w:rPr>
          <w:rFonts w:ascii="Times New Roman" w:hAnsi="Times New Roman" w:cs="Times New Roman"/>
          <w:sz w:val="24"/>
          <w:szCs w:val="24"/>
        </w:rPr>
        <w:t>муниципального округа город Шахунья Нижегородской области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4568B1">
        <w:rPr>
          <w:rFonts w:ascii="Times New Roman" w:hAnsi="Times New Roman" w:cs="Times New Roman"/>
          <w:sz w:val="24"/>
          <w:szCs w:val="24"/>
        </w:rPr>
        <w:t xml:space="preserve">При осуществлении муниципального </w:t>
      </w:r>
      <w:r w:rsidRPr="00D10EB8">
        <w:rPr>
          <w:rFonts w:ascii="Times New Roman" w:hAnsi="Times New Roman" w:cs="Times New Roman"/>
          <w:sz w:val="24"/>
          <w:szCs w:val="24"/>
        </w:rPr>
        <w:t>земельно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4568B1">
        <w:rPr>
          <w:rFonts w:ascii="Times New Roman" w:hAnsi="Times New Roman" w:cs="Times New Roman"/>
          <w:sz w:val="24"/>
          <w:szCs w:val="24"/>
        </w:rPr>
        <w:t xml:space="preserve"> контроля проведение профилактических мероприятий, направленных на снижение риска причинения вреда (ущерба), является приоритетным по отношению к проведению контрольных мероприятий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6440B6">
        <w:rPr>
          <w:rFonts w:ascii="Times New Roman" w:hAnsi="Times New Roman" w:cs="Times New Roman"/>
          <w:color w:val="000000"/>
          <w:sz w:val="24"/>
          <w:szCs w:val="24"/>
        </w:rPr>
        <w:t xml:space="preserve">Процесс базируется на </w:t>
      </w:r>
      <w:r w:rsidRPr="006440B6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управлении рисками причинения вреда охраняемым законом ценностям. Объекты контроля распределяются по трем категориям: </w:t>
      </w:r>
      <w:r>
        <w:rPr>
          <w:rFonts w:ascii="Times New Roman" w:hAnsi="Times New Roman" w:cs="Times New Roman"/>
          <w:color w:val="000000"/>
          <w:sz w:val="24"/>
          <w:szCs w:val="24"/>
        </w:rPr>
        <w:t>среднего</w:t>
      </w:r>
      <w:r w:rsidRPr="006440B6">
        <w:rPr>
          <w:rFonts w:ascii="Times New Roman" w:hAnsi="Times New Roman" w:cs="Times New Roman"/>
          <w:color w:val="000000"/>
          <w:sz w:val="24"/>
          <w:szCs w:val="24"/>
        </w:rPr>
        <w:t>, умеренного и низкого риска.</w:t>
      </w:r>
    </w:p>
    <w:p w14:paraId="10B80AD5" w14:textId="77777777" w:rsidR="00EC4577" w:rsidRPr="006440B6" w:rsidRDefault="00EC4577" w:rsidP="00EC4577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440B6">
        <w:rPr>
          <w:rFonts w:ascii="Times New Roman" w:hAnsi="Times New Roman" w:cs="Times New Roman"/>
          <w:color w:val="000000"/>
          <w:sz w:val="24"/>
          <w:szCs w:val="24"/>
        </w:rPr>
        <w:t>Контроль осуществляется без плановых мероприятий, основной упор делается на профилактику (информирование, консультирование, предостережения, профилактические визиты). Внеплановые проверки проводятся только при наличии оснований, предусмотренных ст. 57</w:t>
      </w: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6440B6">
        <w:rPr>
          <w:rFonts w:ascii="Times New Roman" w:hAnsi="Times New Roman" w:cs="Times New Roman"/>
          <w:color w:val="000000"/>
          <w:sz w:val="24"/>
          <w:szCs w:val="24"/>
        </w:rPr>
        <w:t xml:space="preserve">60 </w:t>
      </w:r>
      <w:r w:rsidRPr="004568B1">
        <w:rPr>
          <w:rFonts w:ascii="Times New Roman" w:hAnsi="Times New Roman" w:cs="Times New Roman"/>
          <w:sz w:val="24"/>
          <w:szCs w:val="24"/>
        </w:rPr>
        <w:t>Федеральн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4568B1">
        <w:rPr>
          <w:rFonts w:ascii="Times New Roman" w:hAnsi="Times New Roman" w:cs="Times New Roman"/>
          <w:sz w:val="24"/>
          <w:szCs w:val="24"/>
        </w:rPr>
        <w:t xml:space="preserve"> закон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4568B1">
        <w:rPr>
          <w:rFonts w:ascii="Times New Roman" w:hAnsi="Times New Roman" w:cs="Times New Roman"/>
          <w:sz w:val="24"/>
          <w:szCs w:val="24"/>
        </w:rPr>
        <w:t xml:space="preserve"> от 31.07.2020 № 248-ФЗ «О государственном контроле (надзоре) и муниципальном контроле в Российской Федерации»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440B6">
        <w:rPr>
          <w:rFonts w:ascii="Times New Roman" w:hAnsi="Times New Roman" w:cs="Times New Roman"/>
          <w:color w:val="000000"/>
          <w:sz w:val="24"/>
          <w:szCs w:val="24"/>
        </w:rPr>
        <w:t>(угроза вреда, индикаторы риска, поручения вышестоящих органов).</w:t>
      </w:r>
    </w:p>
    <w:p w14:paraId="12277F52" w14:textId="77777777" w:rsidR="00EC4577" w:rsidRPr="00EC4577" w:rsidRDefault="00EC4577" w:rsidP="006C5E22">
      <w:pPr>
        <w:pStyle w:val="a3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61F5594C" w14:textId="15D5FA3D" w:rsidR="00E8274D" w:rsidRPr="004568B1" w:rsidRDefault="00EC4577" w:rsidP="006C5E22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6</w:t>
      </w:r>
      <w:r w:rsidR="00E8274D" w:rsidRPr="004568B1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="00E8274D" w:rsidRPr="004568B1">
        <w:rPr>
          <w:rFonts w:ascii="Times New Roman" w:hAnsi="Times New Roman" w:cs="Times New Roman"/>
          <w:b/>
          <w:color w:val="000000"/>
          <w:sz w:val="24"/>
          <w:szCs w:val="24"/>
        </w:rPr>
        <w:tab/>
        <w:t>Описание реализации регулирования:</w:t>
      </w:r>
    </w:p>
    <w:p w14:paraId="1C6F924D" w14:textId="77777777" w:rsidR="00E8274D" w:rsidRDefault="00E8274D" w:rsidP="006C5E22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440B6">
        <w:rPr>
          <w:rFonts w:ascii="Times New Roman" w:hAnsi="Times New Roman" w:cs="Times New Roman"/>
          <w:color w:val="000000"/>
          <w:sz w:val="24"/>
          <w:szCs w:val="24"/>
        </w:rPr>
        <w:t xml:space="preserve">Реализация </w:t>
      </w:r>
      <w:r>
        <w:rPr>
          <w:rFonts w:ascii="Times New Roman" w:hAnsi="Times New Roman" w:cs="Times New Roman"/>
          <w:color w:val="000000"/>
          <w:sz w:val="24"/>
          <w:szCs w:val="24"/>
        </w:rPr>
        <w:t>Проекта</w:t>
      </w:r>
      <w:r w:rsidRPr="006440B6">
        <w:rPr>
          <w:rFonts w:ascii="Times New Roman" w:hAnsi="Times New Roman" w:cs="Times New Roman"/>
          <w:color w:val="000000"/>
          <w:sz w:val="24"/>
          <w:szCs w:val="24"/>
        </w:rPr>
        <w:t xml:space="preserve"> возлагается на администрацию муниципального округа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568B1">
        <w:rPr>
          <w:rFonts w:ascii="Times New Roman" w:hAnsi="Times New Roman" w:cs="Times New Roman"/>
          <w:color w:val="000000"/>
          <w:sz w:val="24"/>
          <w:szCs w:val="24"/>
        </w:rPr>
        <w:t>город Шахунья Нижегородской области</w:t>
      </w:r>
      <w:r w:rsidRPr="006440B6">
        <w:rPr>
          <w:rFonts w:ascii="Times New Roman" w:hAnsi="Times New Roman" w:cs="Times New Roman"/>
          <w:color w:val="000000"/>
          <w:sz w:val="24"/>
          <w:szCs w:val="24"/>
        </w:rPr>
        <w:t xml:space="preserve"> через сектор муниципального контроля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568B1">
        <w:rPr>
          <w:rFonts w:ascii="Times New Roman" w:hAnsi="Times New Roman" w:cs="Times New Roman"/>
          <w:color w:val="000000"/>
          <w:sz w:val="24"/>
          <w:szCs w:val="24"/>
        </w:rPr>
        <w:t>администрации муниципального округа город Шахунья Нижегородской области</w:t>
      </w:r>
      <w:r w:rsidRPr="006440B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20F54F85" w14:textId="77777777" w:rsidR="00E8274D" w:rsidRDefault="00E8274D" w:rsidP="006C5E22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7DF854B7" w14:textId="377887BD" w:rsidR="00E8274D" w:rsidRPr="004568B1" w:rsidRDefault="00EC4577" w:rsidP="006C5E22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7</w:t>
      </w:r>
      <w:r w:rsidR="00E8274D" w:rsidRPr="004568B1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="00E8274D" w:rsidRPr="004568B1">
        <w:rPr>
          <w:rFonts w:ascii="Times New Roman" w:hAnsi="Times New Roman" w:cs="Times New Roman"/>
          <w:b/>
          <w:color w:val="000000"/>
          <w:sz w:val="24"/>
          <w:szCs w:val="24"/>
        </w:rPr>
        <w:tab/>
        <w:t>Наличие необходимости применения исключений по введению регулирования в отношении отдельных групп лиц с соответствующим обоснованием.</w:t>
      </w:r>
    </w:p>
    <w:p w14:paraId="3AD6E18C" w14:textId="3BA11C7E" w:rsidR="00E8274D" w:rsidRDefault="00E8274D" w:rsidP="006C5E22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4F1D">
        <w:rPr>
          <w:rFonts w:ascii="Times New Roman" w:hAnsi="Times New Roman" w:cs="Times New Roman"/>
          <w:sz w:val="24"/>
          <w:szCs w:val="24"/>
        </w:rPr>
        <w:t xml:space="preserve">Необходимость введения исключений </w:t>
      </w:r>
      <w:r w:rsidRPr="008974EC">
        <w:rPr>
          <w:rFonts w:ascii="Times New Roman" w:hAnsi="Times New Roman" w:cs="Times New Roman"/>
          <w:sz w:val="24"/>
          <w:szCs w:val="24"/>
        </w:rPr>
        <w:t xml:space="preserve">по введению регулирования в отношении отдельных групп лиц </w:t>
      </w:r>
      <w:r w:rsidRPr="00FA4F1D">
        <w:rPr>
          <w:rFonts w:ascii="Times New Roman" w:hAnsi="Times New Roman" w:cs="Times New Roman"/>
          <w:sz w:val="24"/>
          <w:szCs w:val="24"/>
        </w:rPr>
        <w:t xml:space="preserve">отсутствует. Муниципальный </w:t>
      </w:r>
      <w:r w:rsidR="004F0D36" w:rsidRPr="00D10EB8">
        <w:rPr>
          <w:rFonts w:ascii="Times New Roman" w:hAnsi="Times New Roman" w:cs="Times New Roman"/>
          <w:sz w:val="24"/>
          <w:szCs w:val="24"/>
        </w:rPr>
        <w:t>земельн</w:t>
      </w:r>
      <w:r w:rsidR="004F0D36">
        <w:rPr>
          <w:rFonts w:ascii="Times New Roman" w:hAnsi="Times New Roman" w:cs="Times New Roman"/>
          <w:sz w:val="24"/>
          <w:szCs w:val="24"/>
        </w:rPr>
        <w:t>ый</w:t>
      </w:r>
      <w:r w:rsidR="004F0D36" w:rsidRPr="00FA4F1D">
        <w:rPr>
          <w:rFonts w:ascii="Times New Roman" w:hAnsi="Times New Roman" w:cs="Times New Roman"/>
          <w:sz w:val="24"/>
          <w:szCs w:val="24"/>
        </w:rPr>
        <w:t xml:space="preserve"> </w:t>
      </w:r>
      <w:r w:rsidRPr="00FA4F1D">
        <w:rPr>
          <w:rFonts w:ascii="Times New Roman" w:hAnsi="Times New Roman" w:cs="Times New Roman"/>
          <w:sz w:val="24"/>
          <w:szCs w:val="24"/>
        </w:rPr>
        <w:t xml:space="preserve">контроль распространяется на </w:t>
      </w:r>
      <w:r w:rsidR="00195231">
        <w:rPr>
          <w:rFonts w:ascii="Times New Roman" w:hAnsi="Times New Roman" w:cs="Times New Roman"/>
          <w:sz w:val="24"/>
          <w:szCs w:val="24"/>
        </w:rPr>
        <w:t>лиц</w:t>
      </w:r>
      <w:r w:rsidRPr="00FA4F1D">
        <w:rPr>
          <w:rFonts w:ascii="Times New Roman" w:hAnsi="Times New Roman" w:cs="Times New Roman"/>
          <w:sz w:val="24"/>
          <w:szCs w:val="24"/>
        </w:rPr>
        <w:t xml:space="preserve">, </w:t>
      </w:r>
      <w:r w:rsidR="00195231">
        <w:rPr>
          <w:rFonts w:ascii="Times New Roman" w:hAnsi="Times New Roman" w:cs="Times New Roman"/>
          <w:sz w:val="24"/>
          <w:szCs w:val="24"/>
        </w:rPr>
        <w:t>использующих</w:t>
      </w:r>
      <w:r w:rsidRPr="00FA4F1D">
        <w:rPr>
          <w:rFonts w:ascii="Times New Roman" w:hAnsi="Times New Roman" w:cs="Times New Roman"/>
          <w:sz w:val="24"/>
          <w:szCs w:val="24"/>
        </w:rPr>
        <w:t xml:space="preserve"> </w:t>
      </w:r>
      <w:r w:rsidR="004F0D36" w:rsidRPr="00D10EB8">
        <w:rPr>
          <w:rFonts w:ascii="Times New Roman" w:hAnsi="Times New Roman" w:cs="Times New Roman"/>
          <w:sz w:val="24"/>
          <w:szCs w:val="24"/>
        </w:rPr>
        <w:t>земельн</w:t>
      </w:r>
      <w:r w:rsidR="004F0D36">
        <w:rPr>
          <w:rFonts w:ascii="Times New Roman" w:hAnsi="Times New Roman" w:cs="Times New Roman"/>
          <w:sz w:val="24"/>
          <w:szCs w:val="24"/>
        </w:rPr>
        <w:t>ые</w:t>
      </w:r>
      <w:r w:rsidRPr="00FA4F1D">
        <w:rPr>
          <w:rFonts w:ascii="Times New Roman" w:hAnsi="Times New Roman" w:cs="Times New Roman"/>
          <w:sz w:val="24"/>
          <w:szCs w:val="24"/>
        </w:rPr>
        <w:t xml:space="preserve"> участк</w:t>
      </w:r>
      <w:r w:rsidR="00195231">
        <w:rPr>
          <w:rFonts w:ascii="Times New Roman" w:hAnsi="Times New Roman" w:cs="Times New Roman"/>
          <w:sz w:val="24"/>
          <w:szCs w:val="24"/>
        </w:rPr>
        <w:t>и</w:t>
      </w:r>
      <w:r w:rsidR="009E37A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9E37AC" w:rsidRPr="009E37AC">
        <w:rPr>
          <w:rFonts w:ascii="Times New Roman" w:hAnsi="Times New Roman" w:cs="Times New Roman"/>
          <w:sz w:val="24"/>
          <w:szCs w:val="24"/>
        </w:rPr>
        <w:t>в соответствии с требованиями земельного законодательства</w:t>
      </w:r>
      <w:r w:rsidRPr="00FA4F1D">
        <w:rPr>
          <w:rFonts w:ascii="Times New Roman" w:hAnsi="Times New Roman" w:cs="Times New Roman"/>
          <w:sz w:val="24"/>
          <w:szCs w:val="24"/>
        </w:rPr>
        <w:t xml:space="preserve">. Федеральный закон № 248-ФЗ </w:t>
      </w:r>
      <w:r w:rsidRPr="004568B1">
        <w:rPr>
          <w:rFonts w:ascii="Times New Roman" w:hAnsi="Times New Roman" w:cs="Times New Roman"/>
          <w:sz w:val="24"/>
          <w:szCs w:val="24"/>
        </w:rPr>
        <w:t>«О государственном контроле (надзоре) и муниципальном контроле в Российской Федерации»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4F1D">
        <w:rPr>
          <w:rFonts w:ascii="Times New Roman" w:hAnsi="Times New Roman" w:cs="Times New Roman"/>
          <w:sz w:val="24"/>
          <w:szCs w:val="24"/>
        </w:rPr>
        <w:t>содержит исчерпывающий перечень гарантий для контролируемых лиц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0979571" w14:textId="77777777" w:rsidR="00E8274D" w:rsidRDefault="00E8274D" w:rsidP="006C5E22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24D0B3C" w14:textId="554399B1" w:rsidR="00E8274D" w:rsidRDefault="00EC4577" w:rsidP="006C5E22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="00E8274D" w:rsidRPr="004568B1">
        <w:rPr>
          <w:rFonts w:ascii="Times New Roman" w:hAnsi="Times New Roman" w:cs="Times New Roman"/>
          <w:b/>
          <w:sz w:val="24"/>
          <w:szCs w:val="24"/>
        </w:rPr>
        <w:t>.</w:t>
      </w:r>
      <w:r w:rsidR="00E8274D" w:rsidRPr="004568B1">
        <w:rPr>
          <w:rFonts w:ascii="Times New Roman" w:hAnsi="Times New Roman" w:cs="Times New Roman"/>
          <w:b/>
          <w:sz w:val="24"/>
          <w:szCs w:val="24"/>
        </w:rPr>
        <w:tab/>
        <w:t xml:space="preserve">Оценка расходов бюджета </w:t>
      </w:r>
      <w:r w:rsidR="00E8274D" w:rsidRPr="00E224BD">
        <w:rPr>
          <w:rFonts w:ascii="Times New Roman" w:hAnsi="Times New Roman" w:cs="Times New Roman"/>
          <w:b/>
          <w:sz w:val="24"/>
          <w:szCs w:val="24"/>
        </w:rPr>
        <w:t>муниципального округа город Шахунья</w:t>
      </w:r>
      <w:r w:rsidR="00E8274D" w:rsidRPr="004568B1">
        <w:rPr>
          <w:rFonts w:ascii="Times New Roman" w:hAnsi="Times New Roman" w:cs="Times New Roman"/>
          <w:b/>
          <w:sz w:val="24"/>
          <w:szCs w:val="24"/>
        </w:rPr>
        <w:t>.</w:t>
      </w:r>
    </w:p>
    <w:p w14:paraId="50B4C7F3" w14:textId="77777777" w:rsidR="00E8274D" w:rsidRDefault="00E8274D" w:rsidP="006C5E22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68B1">
        <w:rPr>
          <w:rFonts w:ascii="Times New Roman" w:hAnsi="Times New Roman" w:cs="Times New Roman"/>
          <w:sz w:val="24"/>
          <w:szCs w:val="24"/>
        </w:rPr>
        <w:t>Принятие Проекта не потребует дополнительных расходов из местного бюджета муниципального округа город Шахунья Нижегородской области.</w:t>
      </w:r>
    </w:p>
    <w:p w14:paraId="4267963C" w14:textId="77777777" w:rsidR="00E8274D" w:rsidRPr="004568B1" w:rsidRDefault="00E8274D" w:rsidP="006C5E22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AFB5749" w14:textId="539C613F" w:rsidR="00E8274D" w:rsidRPr="004568B1" w:rsidRDefault="00EC4577" w:rsidP="006C5E22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bookmarkStart w:id="0" w:name="_GoBack"/>
      <w:bookmarkEnd w:id="0"/>
      <w:r w:rsidR="00E8274D" w:rsidRPr="004568B1">
        <w:rPr>
          <w:rFonts w:ascii="Times New Roman" w:hAnsi="Times New Roman" w:cs="Times New Roman"/>
          <w:b/>
          <w:sz w:val="24"/>
          <w:szCs w:val="24"/>
        </w:rPr>
        <w:t>.</w:t>
      </w:r>
      <w:r w:rsidR="00E8274D" w:rsidRPr="004568B1">
        <w:rPr>
          <w:rFonts w:ascii="Times New Roman" w:hAnsi="Times New Roman" w:cs="Times New Roman"/>
          <w:b/>
          <w:sz w:val="24"/>
          <w:szCs w:val="24"/>
        </w:rPr>
        <w:tab/>
        <w:t>Описание обязанностей, которые предполагается возложить на субъекты предпринимательской и инвестиционной деятельности предполагаемым правовым регулированием, и (или) описание предполагаемых изменений в содержании существующих обязанностей указанных субъектов.</w:t>
      </w:r>
    </w:p>
    <w:p w14:paraId="37505D0B" w14:textId="241EEA86" w:rsidR="00E8274D" w:rsidRPr="004F0D36" w:rsidRDefault="00E8274D" w:rsidP="006C5E22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B40175">
        <w:rPr>
          <w:rFonts w:ascii="Times New Roman" w:hAnsi="Times New Roman" w:cs="Times New Roman"/>
          <w:sz w:val="24"/>
          <w:szCs w:val="24"/>
        </w:rPr>
        <w:t>На субъект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B40175">
        <w:rPr>
          <w:rFonts w:ascii="Times New Roman" w:hAnsi="Times New Roman" w:cs="Times New Roman"/>
          <w:sz w:val="24"/>
          <w:szCs w:val="24"/>
        </w:rPr>
        <w:t xml:space="preserve"> предпринимательской и инвестиционной деятельности новые административно-правовые обязанности сверх тех, что уже установлены федеральным законодательством, не возлагаются. Проект детализирует лишь порядок исполнения существующих законных требований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68B1">
        <w:rPr>
          <w:rFonts w:ascii="Times New Roman" w:hAnsi="Times New Roman" w:cs="Times New Roman"/>
          <w:sz w:val="24"/>
          <w:szCs w:val="24"/>
        </w:rPr>
        <w:t xml:space="preserve">в отношении </w:t>
      </w:r>
      <w:r w:rsidR="001C18C6" w:rsidRPr="001C18C6">
        <w:rPr>
          <w:rFonts w:ascii="Times New Roman" w:hAnsi="Times New Roman" w:cs="Times New Roman"/>
          <w:sz w:val="24"/>
          <w:szCs w:val="24"/>
        </w:rPr>
        <w:t>объектов земельных отношений юридическими лицами, индивидуальными предпринимателями и гражданами, установленных законами и иными нормативными правовыми актами Российской Федерации, законами и иными нормативными правовыми актами Нижегородской области, муниципальными нормативными правовыми актами, а также принятия предусмотренных законодательством Российской Федерации мер по пресечению выявленных нарушений обязательных требований, устранению их последствий.</w:t>
      </w:r>
    </w:p>
    <w:p w14:paraId="15849919" w14:textId="21744221" w:rsidR="00E8274D" w:rsidRDefault="00E8274D" w:rsidP="006C5E22">
      <w:p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60035C" w14:textId="77777777" w:rsidR="00AC3B81" w:rsidRDefault="00AC3B81" w:rsidP="006C5E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Начальник сектора муниципального контроля</w:t>
      </w:r>
    </w:p>
    <w:p w14:paraId="236DDFBA" w14:textId="77777777" w:rsidR="00AC3B81" w:rsidRDefault="00AC3B81" w:rsidP="006C5E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администрации муниципального округа</w:t>
      </w:r>
    </w:p>
    <w:p w14:paraId="0419B5CC" w14:textId="520313CF" w:rsidR="00AC3B81" w:rsidRDefault="00AC3B81" w:rsidP="006C5E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город Шахунья Нижегородской области                                                                 А.А. Косульников</w:t>
      </w:r>
    </w:p>
    <w:sectPr w:rsidR="00AC3B81" w:rsidSect="0085107C">
      <w:pgSz w:w="11906" w:h="16838"/>
      <w:pgMar w:top="992" w:right="709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47C2D84"/>
    <w:multiLevelType w:val="multilevel"/>
    <w:tmpl w:val="A238EC1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" w15:restartNumberingAfterBreak="0">
    <w:nsid w:val="66E05B7B"/>
    <w:multiLevelType w:val="hybridMultilevel"/>
    <w:tmpl w:val="852EA418"/>
    <w:lvl w:ilvl="0" w:tplc="94F6231E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6F9A"/>
    <w:rsid w:val="00026F9A"/>
    <w:rsid w:val="00131224"/>
    <w:rsid w:val="001355C2"/>
    <w:rsid w:val="00195231"/>
    <w:rsid w:val="001C18C6"/>
    <w:rsid w:val="002554BA"/>
    <w:rsid w:val="002D4E4D"/>
    <w:rsid w:val="003A03D4"/>
    <w:rsid w:val="00411B12"/>
    <w:rsid w:val="0049151C"/>
    <w:rsid w:val="004C495E"/>
    <w:rsid w:val="004F0D36"/>
    <w:rsid w:val="00580231"/>
    <w:rsid w:val="005B41C6"/>
    <w:rsid w:val="00633ABF"/>
    <w:rsid w:val="006C5E22"/>
    <w:rsid w:val="00702B7B"/>
    <w:rsid w:val="00776EAE"/>
    <w:rsid w:val="007944FC"/>
    <w:rsid w:val="007D6FFF"/>
    <w:rsid w:val="0085107C"/>
    <w:rsid w:val="008519B2"/>
    <w:rsid w:val="0097471F"/>
    <w:rsid w:val="00995A84"/>
    <w:rsid w:val="009C2868"/>
    <w:rsid w:val="009C4C67"/>
    <w:rsid w:val="009D1718"/>
    <w:rsid w:val="009E37AC"/>
    <w:rsid w:val="00AC3B81"/>
    <w:rsid w:val="00C4524A"/>
    <w:rsid w:val="00C85DE0"/>
    <w:rsid w:val="00D13503"/>
    <w:rsid w:val="00D6010A"/>
    <w:rsid w:val="00D90C9D"/>
    <w:rsid w:val="00E52257"/>
    <w:rsid w:val="00E71AC0"/>
    <w:rsid w:val="00E8274D"/>
    <w:rsid w:val="00E83137"/>
    <w:rsid w:val="00EC4577"/>
    <w:rsid w:val="00EC4E9D"/>
    <w:rsid w:val="00F30491"/>
    <w:rsid w:val="00F54902"/>
    <w:rsid w:val="00F67D1A"/>
    <w:rsid w:val="00FA4304"/>
    <w:rsid w:val="00FC68C4"/>
    <w:rsid w:val="00FE5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9DB49E"/>
  <w15:chartTrackingRefBased/>
  <w15:docId w15:val="{8209772E-7F15-4C58-BFD2-ABE6DA6D1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1A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1AC0"/>
    <w:pPr>
      <w:ind w:left="720"/>
      <w:contextualSpacing/>
    </w:pPr>
  </w:style>
  <w:style w:type="table" w:styleId="a4">
    <w:name w:val="Table Grid"/>
    <w:basedOn w:val="a1"/>
    <w:uiPriority w:val="39"/>
    <w:rsid w:val="00E71A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9965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2</Pages>
  <Words>940</Words>
  <Characters>5364</Characters>
  <Application>Microsoft Office Word</Application>
  <DocSecurity>0</DocSecurity>
  <Lines>44</Lines>
  <Paragraphs>12</Paragraphs>
  <ScaleCrop>false</ScaleCrop>
  <Company/>
  <LinksUpToDate>false</LinksUpToDate>
  <CharactersWithSpaces>6292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10PC</dc:creator>
  <cp:keywords/>
  <dc:description/>
  <cp:lastModifiedBy>10PC</cp:lastModifiedBy>
  <cp:revision>152</cp:revision>
  <dcterms:created xsi:type="dcterms:W3CDTF">2026-07-29T16:37:00Z</dcterms:created>
  <dcterms:modified xsi:type="dcterms:W3CDTF">2026-07-30T19:41:00Z</dcterms:modified>
</cp:coreProperties>
</file>